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AF" w:rsidRPr="00AB30BD" w:rsidRDefault="00461CAF" w:rsidP="00461CA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B30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Итоговая контрольная работа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461CAF" w:rsidRPr="00D4647D" w:rsidRDefault="00461CAF" w:rsidP="00461CAF">
      <w:pPr>
        <w:pStyle w:val="a6"/>
        <w:spacing w:before="0" w:beforeAutospacing="0" w:after="0" w:afterAutospacing="0"/>
      </w:pPr>
      <w:r w:rsidRPr="00EC34AE">
        <w:rPr>
          <w:b/>
          <w:bCs/>
        </w:rPr>
        <w:t>1. НАЗНАЧЕНИЕ КОНТРОЛЬНОЙ РАБОТЫ</w:t>
      </w:r>
    </w:p>
    <w:p w:rsidR="00461CAF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 xml:space="preserve">В промежуточной аттестации цель: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определение </w:t>
      </w: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>уровн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программного материала по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«Русский язык» </w:t>
      </w: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9 </w:t>
      </w: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>класс.</w:t>
      </w:r>
    </w:p>
    <w:p w:rsidR="00461CAF" w:rsidRPr="007328D0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CAF" w:rsidRPr="00BD6D19" w:rsidRDefault="00461CAF" w:rsidP="00461CA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6D19">
        <w:rPr>
          <w:rFonts w:ascii="Times New Roman" w:hAnsi="Times New Roman" w:cs="Times New Roman"/>
          <w:b/>
          <w:color w:val="000000"/>
          <w:sz w:val="24"/>
          <w:szCs w:val="24"/>
        </w:rPr>
        <w:t>КОДИФИКАТОР</w:t>
      </w:r>
    </w:p>
    <w:tbl>
      <w:tblPr>
        <w:tblStyle w:val="a3"/>
        <w:tblW w:w="9889" w:type="dxa"/>
        <w:tblLayout w:type="fixed"/>
        <w:tblLook w:val="04A0"/>
      </w:tblPr>
      <w:tblGrid>
        <w:gridCol w:w="2235"/>
        <w:gridCol w:w="7654"/>
      </w:tblGrid>
      <w:tr w:rsidR="00461CAF" w:rsidRPr="00AB30BD" w:rsidTr="00342661">
        <w:tc>
          <w:tcPr>
            <w:tcW w:w="2235" w:type="dxa"/>
          </w:tcPr>
          <w:tbl>
            <w:tblPr>
              <w:tblW w:w="29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684"/>
              <w:gridCol w:w="236"/>
            </w:tblGrid>
            <w:tr w:rsidR="00461CAF" w:rsidRPr="00AB30BD" w:rsidTr="00342661">
              <w:trPr>
                <w:trHeight w:val="277"/>
              </w:trPr>
              <w:tc>
                <w:tcPr>
                  <w:tcW w:w="2698" w:type="dxa"/>
                </w:tcPr>
                <w:p w:rsidR="00461CAF" w:rsidRPr="00AB30BD" w:rsidRDefault="00461CAF" w:rsidP="00342661">
                  <w:pPr>
                    <w:pStyle w:val="Default"/>
                  </w:pPr>
                  <w:r w:rsidRPr="00AB30BD">
                    <w:rPr>
                      <w:b/>
                      <w:bCs/>
                    </w:rPr>
                    <w:t xml:space="preserve">Код проверяемого требования </w:t>
                  </w:r>
                </w:p>
              </w:tc>
              <w:tc>
                <w:tcPr>
                  <w:tcW w:w="222" w:type="dxa"/>
                </w:tcPr>
                <w:p w:rsidR="00461CAF" w:rsidRPr="00AB30BD" w:rsidRDefault="00461CAF" w:rsidP="00342661">
                  <w:pPr>
                    <w:pStyle w:val="Default"/>
                  </w:pPr>
                </w:p>
              </w:tc>
            </w:tr>
            <w:tr w:rsidR="00461CAF" w:rsidRPr="00AB30BD" w:rsidTr="00342661">
              <w:trPr>
                <w:trHeight w:val="22"/>
              </w:trPr>
              <w:tc>
                <w:tcPr>
                  <w:tcW w:w="2920" w:type="dxa"/>
                  <w:gridSpan w:val="2"/>
                </w:tcPr>
                <w:p w:rsidR="00461CAF" w:rsidRPr="00AB30BD" w:rsidRDefault="00461CAF" w:rsidP="00342661">
                  <w:pPr>
                    <w:pStyle w:val="Default"/>
                  </w:pPr>
                </w:p>
              </w:tc>
            </w:tr>
          </w:tbl>
          <w:p w:rsidR="00461CAF" w:rsidRPr="00AB30BD" w:rsidRDefault="00461CAF" w:rsidP="0034266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</w:tcPr>
          <w:p w:rsidR="00461CAF" w:rsidRPr="00AB30BD" w:rsidRDefault="00461CAF" w:rsidP="0034266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461CAF" w:rsidRPr="00AB30BD" w:rsidTr="00342661">
        <w:tc>
          <w:tcPr>
            <w:tcW w:w="2235" w:type="dxa"/>
          </w:tcPr>
          <w:p w:rsidR="00461CAF" w:rsidRPr="0080492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</w:pPr>
            <w:proofErr w:type="gramStart"/>
            <w:r w:rsidRPr="0080492F">
              <w:t xml:space="preserve">Распознавать виды сложносочинённых предложений; характеризовать сложносочинённое предложение, его строение, смысловое, структурное и интонационное единство частей сложного предложения; выявлять основные средства синтаксической связи между частями сложного предложения; 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 понимать особенности употребления сложносочинённых предложений в речи </w:t>
            </w:r>
            <w:proofErr w:type="gramEnd"/>
          </w:p>
        </w:tc>
      </w:tr>
      <w:tr w:rsidR="00461CAF" w:rsidRPr="00AB30BD" w:rsidTr="00342661">
        <w:tc>
          <w:tcPr>
            <w:tcW w:w="2235" w:type="dxa"/>
          </w:tcPr>
          <w:p w:rsidR="00461CAF" w:rsidRPr="0080492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</w:pPr>
            <w:proofErr w:type="gramStart"/>
            <w:r w:rsidRPr="0080492F"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предложения, различать подчинительные союзы и союзные слова; 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  <w:proofErr w:type="gramEnd"/>
            <w:r w:rsidRPr="0080492F">
              <w:t xml:space="preserve"> </w:t>
            </w:r>
            <w:proofErr w:type="gramStart"/>
            <w:r w:rsidRPr="0080492F">
              <w:t xml:space="preserve">выявлять сложноподчинённые предложения с несколькими придаточными, сложноподчинённые предложения с определительной, изъяснительной и обстоятельственной (времени, места, причины, образа действия, меры и степени, сравнения, условия, уступки, следствия, цели) придаточной частью; выявлять однородное, неоднородное и последовательное подчинение придаточных частей; выявлять грамматическую синонимию сложноподчинённых предложений и простых предложений с обособленными членами; понимать особенности употребления сложноподчинённых предложений в речи </w:t>
            </w:r>
            <w:proofErr w:type="gramEnd"/>
          </w:p>
        </w:tc>
      </w:tr>
      <w:tr w:rsidR="00461CAF" w:rsidRPr="00AB30BD" w:rsidTr="00342661">
        <w:tc>
          <w:tcPr>
            <w:tcW w:w="2235" w:type="dxa"/>
          </w:tcPr>
          <w:p w:rsidR="00461CAF" w:rsidRPr="0080492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</w:pPr>
            <w:r w:rsidRPr="0080492F">
              <w:t xml:space="preserve">Распознавать предложения с разными видами связи, бессоюзные и союзные предложения (сложносочинённые и сложноподчинённые); характеризовать смысловые отношения между частями бессоюзного сложного предложения, интонационное и пунктуационное выражение этих отношений; особенности употребления бессоюзных сложных предложений в речи; выявлять грамматическую синонимию бессоюзных сложных предложений и союзных сложных предложений </w:t>
            </w:r>
          </w:p>
        </w:tc>
      </w:tr>
      <w:tr w:rsidR="00461CAF" w:rsidRPr="00AB30BD" w:rsidTr="00342661">
        <w:tc>
          <w:tcPr>
            <w:tcW w:w="2235" w:type="dxa"/>
          </w:tcPr>
          <w:p w:rsidR="00461CA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1.10</w:t>
            </w:r>
          </w:p>
          <w:p w:rsidR="00461CAF" w:rsidRPr="0080492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(8 класс, повторение)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Различать виды обособленных членов предложения, применять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 </w:t>
            </w:r>
          </w:p>
        </w:tc>
      </w:tr>
      <w:tr w:rsidR="00461CAF" w:rsidRPr="00AB30BD" w:rsidTr="00342661">
        <w:tc>
          <w:tcPr>
            <w:tcW w:w="2235" w:type="dxa"/>
          </w:tcPr>
          <w:p w:rsidR="00461CA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1.11</w:t>
            </w:r>
          </w:p>
          <w:p w:rsidR="00461CA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(8 класс, повторение)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Различать виды обособленных членов предложения, применять нормы обособления согласованных и несогласованных определений (в том числе приложений, </w:t>
            </w:r>
            <w:r>
              <w:rPr>
                <w:sz w:val="28"/>
                <w:szCs w:val="28"/>
              </w:rPr>
              <w:lastRenderedPageBreak/>
              <w:t xml:space="preserve">дополнений, обстоятельств, уточняющих членов, пояснительных и присоединительных конструкций) </w:t>
            </w:r>
          </w:p>
        </w:tc>
      </w:tr>
      <w:tr w:rsidR="00461CAF" w:rsidRPr="00AB30BD" w:rsidTr="00342661">
        <w:tc>
          <w:tcPr>
            <w:tcW w:w="2235" w:type="dxa"/>
          </w:tcPr>
          <w:p w:rsidR="00461CAF" w:rsidRPr="0080492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5.9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</w:pPr>
            <w:r w:rsidRPr="0080492F">
              <w:t xml:space="preserve">Соблюдать основные нормы построения сложносочинённого предложения; применять нормы постановки знаков препинания в сложных предложениях </w:t>
            </w:r>
          </w:p>
        </w:tc>
      </w:tr>
      <w:tr w:rsidR="00461CAF" w:rsidRPr="00AB30BD" w:rsidTr="00342661">
        <w:tc>
          <w:tcPr>
            <w:tcW w:w="2235" w:type="dxa"/>
          </w:tcPr>
          <w:p w:rsidR="00461CAF" w:rsidRPr="0080492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</w:pPr>
            <w:r w:rsidRPr="0080492F">
              <w:t xml:space="preserve">Соблюдать основные нормы построения сложноподчинённого предложения, применять нормы постановки знаков препинания в сложноподчинённых предложениях </w:t>
            </w:r>
          </w:p>
        </w:tc>
      </w:tr>
      <w:tr w:rsidR="00461CAF" w:rsidRPr="00AB30BD" w:rsidTr="00342661">
        <w:tc>
          <w:tcPr>
            <w:tcW w:w="2235" w:type="dxa"/>
          </w:tcPr>
          <w:p w:rsidR="00461CAF" w:rsidRPr="0080492F" w:rsidRDefault="00461CAF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4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7654" w:type="dxa"/>
          </w:tcPr>
          <w:p w:rsidR="00461CAF" w:rsidRPr="0080492F" w:rsidRDefault="00461CAF" w:rsidP="00342661">
            <w:pPr>
              <w:pStyle w:val="Default"/>
              <w:jc w:val="both"/>
            </w:pPr>
            <w:r w:rsidRPr="0080492F">
              <w:t xml:space="preserve">Соблюдать основные грамматические нормы построения бессоюзного сложного предложения; применять нормы постановки знаков препинания в бессоюзных сложных предложениях </w:t>
            </w:r>
          </w:p>
        </w:tc>
      </w:tr>
    </w:tbl>
    <w:p w:rsidR="00461CAF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1CAF" w:rsidRPr="00AB30BD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461CAF" w:rsidRPr="00AB30BD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461CAF" w:rsidRPr="00AB30BD" w:rsidRDefault="00461CAF" w:rsidP="00461CA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ФГОС и ФОП  на уровень 5-9 классов</w:t>
      </w:r>
    </w:p>
    <w:p w:rsidR="00461CAF" w:rsidRPr="00AB30BD" w:rsidRDefault="00461CAF" w:rsidP="00461CA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Рабочая программа на уровень 5-9 классов (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B30BD">
        <w:rPr>
          <w:rFonts w:ascii="Times New Roman" w:eastAsia="Times New Roman" w:hAnsi="Times New Roman" w:cs="Times New Roman"/>
          <w:sz w:val="24"/>
          <w:szCs w:val="24"/>
        </w:rPr>
        <w:t xml:space="preserve"> класс)</w:t>
      </w:r>
    </w:p>
    <w:p w:rsidR="00461CAF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1CAF" w:rsidRDefault="00461CAF" w:rsidP="00461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Спецификация</w:t>
      </w:r>
    </w:p>
    <w:p w:rsidR="00461CAF" w:rsidRDefault="00461CAF" w:rsidP="00461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1CAF" w:rsidRPr="00AB30BD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3.УСЛОВИЯ ПРОВЕДЕНИЯ контрольной работы</w:t>
      </w:r>
    </w:p>
    <w:p w:rsidR="00461CAF" w:rsidRPr="00AB30BD" w:rsidRDefault="00461CAF" w:rsidP="00461C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контрольной работы предусматривается строгое соблюдение порядка организации и проведения независимой диагностики. </w:t>
      </w:r>
      <w:r w:rsidRPr="00D64A84">
        <w:rPr>
          <w:rFonts w:ascii="Times New Roman" w:eastAsia="Times New Roman" w:hAnsi="Times New Roman" w:cs="Times New Roman"/>
          <w:sz w:val="24"/>
          <w:szCs w:val="24"/>
        </w:rPr>
        <w:t>Дополнительные материалы и оборудование не используются.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Итоговая контрольная работа </w:t>
      </w:r>
      <w:r w:rsidRPr="00AB30BD">
        <w:rPr>
          <w:rFonts w:ascii="Times New Roman" w:eastAsia="Times New Roman" w:hAnsi="Times New Roman" w:cs="Times New Roman"/>
          <w:sz w:val="24"/>
          <w:szCs w:val="24"/>
        </w:rPr>
        <w:t xml:space="preserve"> распечатыва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30BD">
        <w:rPr>
          <w:rFonts w:ascii="Times New Roman" w:eastAsia="Times New Roman" w:hAnsi="Times New Roman" w:cs="Times New Roman"/>
          <w:sz w:val="24"/>
          <w:szCs w:val="24"/>
        </w:rPr>
        <w:t>тся на листах каждому ученику. Ответы к тестовым заданиям учащиеся записывают в тетрадь для контрольных работ.</w:t>
      </w:r>
    </w:p>
    <w:p w:rsidR="00461CAF" w:rsidRPr="00AB30BD" w:rsidRDefault="00461CAF" w:rsidP="00461C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1CAF" w:rsidRPr="00AB30BD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461CAF" w:rsidRPr="00AB30BD" w:rsidRDefault="00461CAF" w:rsidP="00461C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461CAF" w:rsidRPr="00AB30BD" w:rsidRDefault="00461CAF" w:rsidP="00461C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1CAF" w:rsidRPr="00AB30BD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461CAF" w:rsidRPr="001243C0" w:rsidRDefault="00461CAF" w:rsidP="00461C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60AF3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B30B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B30BD">
        <w:rPr>
          <w:rFonts w:ascii="Times New Roman" w:hAnsi="Times New Roman" w:cs="Times New Roman"/>
          <w:sz w:val="24"/>
          <w:szCs w:val="24"/>
        </w:rPr>
        <w:t xml:space="preserve">состоит из двух частей, содержащих 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AB30BD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B30BD">
        <w:rPr>
          <w:rFonts w:ascii="Times New Roman" w:hAnsi="Times New Roman" w:cs="Times New Roman"/>
          <w:sz w:val="24"/>
          <w:szCs w:val="24"/>
        </w:rPr>
        <w:t>. Часть 1 содержит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B30BD">
        <w:rPr>
          <w:rFonts w:ascii="Times New Roman" w:hAnsi="Times New Roman" w:cs="Times New Roman"/>
          <w:sz w:val="24"/>
          <w:szCs w:val="24"/>
        </w:rPr>
        <w:t xml:space="preserve"> заданий с выбором ответа, часть 2 содержит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B30BD">
        <w:rPr>
          <w:rFonts w:ascii="Times New Roman" w:hAnsi="Times New Roman" w:cs="Times New Roman"/>
          <w:sz w:val="24"/>
          <w:szCs w:val="24"/>
        </w:rPr>
        <w:t xml:space="preserve"> заданий с развёрнутым ответом.</w:t>
      </w:r>
    </w:p>
    <w:p w:rsidR="00461CAF" w:rsidRPr="001243C0" w:rsidRDefault="00461CAF" w:rsidP="00461C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851"/>
        <w:gridCol w:w="5742"/>
        <w:gridCol w:w="3188"/>
      </w:tblGrid>
      <w:tr w:rsidR="00461CAF" w:rsidRPr="0080492F" w:rsidTr="00342661">
        <w:tc>
          <w:tcPr>
            <w:tcW w:w="851" w:type="dxa"/>
          </w:tcPr>
          <w:p w:rsidR="00461CAF" w:rsidRPr="0080492F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4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вопроса </w:t>
            </w:r>
          </w:p>
        </w:tc>
        <w:tc>
          <w:tcPr>
            <w:tcW w:w="5742" w:type="dxa"/>
          </w:tcPr>
          <w:p w:rsidR="00461CAF" w:rsidRPr="0080492F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4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содержания</w:t>
            </w:r>
          </w:p>
        </w:tc>
        <w:tc>
          <w:tcPr>
            <w:tcW w:w="3188" w:type="dxa"/>
          </w:tcPr>
          <w:p w:rsidR="00461CAF" w:rsidRPr="0080492F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4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>Обособление. Виды обособленных членов предложения (8 класс, повторение)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>Обособление. Виды обособленных членов предложения (8 класс, повторение)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Сложное предложение. Смысловое, структурное и интонационное единство частей сложного предложения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Бессоюзные и союзные (сложносочинённые и сложноподчинённые) предложения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Сложносочинённое предложение, его строение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>Смысловые отношения между частями сложносочинённого предложения (Виды СПП)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>Смысловые отношения между частями сложносочинённого предложения (Виды СПП)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>Смысловые отношения между частями сложносочинённого предложения (Виды СПП)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Сложноподчинённое предложение, его строение. Главная и придаточная части предложения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Смысловые отношения между частями бессоюзного сложного предложения, интонационное и пунктуационное выражение этих отношений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4.19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Смысловые отношения между частями бессоюзного сложного предложения, интонационное и пунктуационное выражение этих отношений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4.19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Смысловые отношения между частями бессоюзного сложного предложения, интонационное и пунктуационное выражение этих отношений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4.19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Смысловые отношения между частями бессоюзного сложного предложения, интонационное и пунктуационное выражение этих отношений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4.19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Нормы постановки знаков препинания в сложных предложениях с разными видами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4.24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Нормы постановки знаков препинания в сложных предложениях с разными видами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4.24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Нормы постановки знаков препинания в сложных предложениях с разными видами связи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4.24</w:t>
            </w:r>
          </w:p>
        </w:tc>
      </w:tr>
      <w:tr w:rsidR="00461CAF" w:rsidRPr="0080492F" w:rsidTr="00342661">
        <w:tc>
          <w:tcPr>
            <w:tcW w:w="851" w:type="dxa"/>
          </w:tcPr>
          <w:p w:rsidR="00461CAF" w:rsidRPr="001243C0" w:rsidRDefault="00461CAF" w:rsidP="0034266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42" w:type="dxa"/>
          </w:tcPr>
          <w:p w:rsidR="00461CAF" w:rsidRPr="001243C0" w:rsidRDefault="00461CAF" w:rsidP="00342661">
            <w:pPr>
              <w:pStyle w:val="Default"/>
              <w:jc w:val="both"/>
            </w:pPr>
            <w:r w:rsidRPr="001243C0">
              <w:t xml:space="preserve">Нормы постановки знаков препинания в бессоюзных сложных предложениях </w:t>
            </w:r>
          </w:p>
        </w:tc>
        <w:tc>
          <w:tcPr>
            <w:tcW w:w="3188" w:type="dxa"/>
          </w:tcPr>
          <w:p w:rsidR="00461CAF" w:rsidRPr="001243C0" w:rsidRDefault="00461CAF" w:rsidP="00342661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3C0">
              <w:rPr>
                <w:rFonts w:ascii="Times New Roman" w:eastAsia="Times New Roman" w:hAnsi="Times New Roman" w:cs="Times New Roman"/>
                <w:sz w:val="24"/>
                <w:szCs w:val="24"/>
              </w:rPr>
              <w:t>4.21</w:t>
            </w:r>
          </w:p>
        </w:tc>
      </w:tr>
    </w:tbl>
    <w:p w:rsidR="00461CAF" w:rsidRPr="0080492F" w:rsidRDefault="00461CAF" w:rsidP="00461C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CAF" w:rsidRPr="00AB30BD" w:rsidRDefault="00461CAF" w:rsidP="00461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461CAF" w:rsidRPr="00AB30BD" w:rsidRDefault="00461CAF" w:rsidP="00461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lastRenderedPageBreak/>
        <w:t>Каждое верно выполненное задание оценивается 1 баллом. Задание считается выполненным верно, если ученик дал ответ, совпадающий с эталоном. Количество баллов за выполнение заданий суммируется.</w:t>
      </w:r>
    </w:p>
    <w:p w:rsidR="00461CAF" w:rsidRPr="008E3E56" w:rsidRDefault="00461CAF" w:rsidP="00461CAF">
      <w:pPr>
        <w:pStyle w:val="a8"/>
        <w:spacing w:after="0" w:line="240" w:lineRule="atLeast"/>
        <w:ind w:firstLine="397"/>
        <w:rPr>
          <w:color w:val="auto"/>
        </w:rPr>
      </w:pPr>
      <w:r w:rsidRPr="008E3E56">
        <w:rPr>
          <w:rFonts w:cs="Times New Roman"/>
          <w:b/>
          <w:color w:val="auto"/>
        </w:rPr>
        <w:t>Оценка результатов.</w:t>
      </w:r>
    </w:p>
    <w:p w:rsidR="00461CAF" w:rsidRPr="008E3E56" w:rsidRDefault="00461CAF" w:rsidP="00461CAF">
      <w:pPr>
        <w:pStyle w:val="a8"/>
        <w:spacing w:after="0" w:line="240" w:lineRule="atLeast"/>
        <w:ind w:firstLine="397"/>
        <w:rPr>
          <w:color w:val="auto"/>
        </w:rPr>
      </w:pPr>
      <w:r w:rsidRPr="008E3E56">
        <w:rPr>
          <w:rFonts w:cs="Times New Roman"/>
          <w:b/>
          <w:color w:val="auto"/>
        </w:rPr>
        <w:t>За каждый правильный ответ начисляется 1 балл.</w:t>
      </w:r>
    </w:p>
    <w:p w:rsidR="00461CAF" w:rsidRPr="008E3E56" w:rsidRDefault="00461CAF" w:rsidP="00461CAF">
      <w:pPr>
        <w:pStyle w:val="a8"/>
        <w:spacing w:after="0" w:line="240" w:lineRule="atLeast"/>
        <w:ind w:firstLine="397"/>
        <w:jc w:val="both"/>
        <w:rPr>
          <w:color w:val="auto"/>
        </w:rPr>
      </w:pPr>
      <w:r w:rsidRPr="008E3E56">
        <w:rPr>
          <w:rFonts w:cs="Times New Roman"/>
          <w:color w:val="auto"/>
        </w:rPr>
        <w:t>Максимально возможное число баллов – 30</w:t>
      </w:r>
      <w:r w:rsidRPr="008E3E56">
        <w:rPr>
          <w:rFonts w:cs="Times New Roman"/>
          <w:b/>
          <w:color w:val="auto"/>
        </w:rPr>
        <w:t xml:space="preserve">. </w:t>
      </w:r>
    </w:p>
    <w:p w:rsidR="00461CAF" w:rsidRPr="008E3E56" w:rsidRDefault="00461CAF" w:rsidP="00461CAF">
      <w:pPr>
        <w:pStyle w:val="a8"/>
        <w:spacing w:after="0" w:line="240" w:lineRule="atLeast"/>
        <w:ind w:firstLine="397"/>
        <w:jc w:val="both"/>
        <w:rPr>
          <w:color w:val="auto"/>
        </w:rPr>
      </w:pPr>
      <w:r w:rsidRPr="008E3E56">
        <w:rPr>
          <w:rFonts w:cs="Times New Roman"/>
          <w:color w:val="auto"/>
        </w:rPr>
        <w:t xml:space="preserve">30-28 балла – «5»; </w:t>
      </w:r>
    </w:p>
    <w:p w:rsidR="00461CAF" w:rsidRPr="008E3E56" w:rsidRDefault="00461CAF" w:rsidP="00461CAF">
      <w:pPr>
        <w:pStyle w:val="a8"/>
        <w:spacing w:after="0" w:line="240" w:lineRule="atLeast"/>
        <w:ind w:firstLine="397"/>
        <w:jc w:val="both"/>
        <w:rPr>
          <w:color w:val="auto"/>
        </w:rPr>
      </w:pPr>
      <w:r w:rsidRPr="008E3E56">
        <w:rPr>
          <w:rFonts w:cs="Times New Roman"/>
          <w:color w:val="auto"/>
        </w:rPr>
        <w:t xml:space="preserve">27-22 балла  – «4»; </w:t>
      </w:r>
    </w:p>
    <w:p w:rsidR="00461CAF" w:rsidRDefault="00461CAF" w:rsidP="00461CAF">
      <w:pPr>
        <w:pStyle w:val="a8"/>
        <w:spacing w:after="0" w:line="240" w:lineRule="atLeast"/>
        <w:ind w:firstLine="397"/>
        <w:jc w:val="both"/>
        <w:rPr>
          <w:rFonts w:cs="Times New Roman"/>
          <w:color w:val="auto"/>
        </w:rPr>
      </w:pPr>
      <w:r w:rsidRPr="008E3E56">
        <w:rPr>
          <w:rFonts w:cs="Times New Roman"/>
          <w:color w:val="auto"/>
        </w:rPr>
        <w:t>21-15 баллов – «3».</w:t>
      </w:r>
    </w:p>
    <w:p w:rsidR="00461CAF" w:rsidRPr="007328D0" w:rsidRDefault="00461CAF" w:rsidP="00461CAF">
      <w:pPr>
        <w:pStyle w:val="a8"/>
        <w:spacing w:after="0" w:line="240" w:lineRule="atLeast"/>
        <w:ind w:firstLine="397"/>
        <w:jc w:val="both"/>
        <w:rPr>
          <w:color w:val="auto"/>
        </w:rPr>
      </w:pPr>
    </w:p>
    <w:p w:rsidR="00461CAF" w:rsidRPr="001243C0" w:rsidRDefault="00461CAF" w:rsidP="00461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72354C">
        <w:rPr>
          <w:rFonts w:ascii="Times New Roman" w:eastAsia="Times New Roman" w:hAnsi="Times New Roman" w:cs="Times New Roman"/>
          <w:bCs/>
          <w:sz w:val="28"/>
          <w:szCs w:val="28"/>
        </w:rPr>
        <w:t>ДВА ВАРИАНТА ОТВЕТА</w:t>
      </w:r>
    </w:p>
    <w:p w:rsidR="00461CAF" w:rsidRPr="008E3E56" w:rsidRDefault="00461CAF" w:rsidP="00461CAF">
      <w:pPr>
        <w:pStyle w:val="a8"/>
        <w:spacing w:after="0" w:line="240" w:lineRule="atLeast"/>
        <w:ind w:firstLine="397"/>
        <w:jc w:val="center"/>
        <w:rPr>
          <w:color w:val="auto"/>
        </w:rPr>
      </w:pPr>
      <w:r w:rsidRPr="008E3E56">
        <w:rPr>
          <w:rFonts w:cs="Times New Roman"/>
          <w:b/>
          <w:bCs/>
          <w:color w:val="auto"/>
        </w:rPr>
        <w:t>Итоговая контрольная работа за курс 9 класса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center"/>
        <w:rPr>
          <w:color w:val="auto"/>
        </w:rPr>
      </w:pPr>
      <w:r w:rsidRPr="008E3E56">
        <w:rPr>
          <w:b/>
          <w:bCs/>
          <w:color w:val="auto"/>
        </w:rPr>
        <w:t>Вариант 1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  <w:u w:val="single"/>
        </w:rPr>
        <w:t xml:space="preserve">1.Определите тип предложения: </w:t>
      </w:r>
      <w:r w:rsidRPr="008E3E56">
        <w:rPr>
          <w:i/>
          <w:color w:val="auto"/>
          <w:u w:val="single"/>
        </w:rPr>
        <w:t>Мальчик</w:t>
      </w:r>
      <w:r>
        <w:rPr>
          <w:i/>
          <w:color w:val="auto"/>
          <w:u w:val="single"/>
        </w:rPr>
        <w:t xml:space="preserve"> </w:t>
      </w:r>
      <w:r w:rsidRPr="008E3E56">
        <w:rPr>
          <w:i/>
          <w:color w:val="auto"/>
          <w:u w:val="single"/>
        </w:rPr>
        <w:t>пишет</w:t>
      </w:r>
      <w:r w:rsidRPr="008E3E56">
        <w:rPr>
          <w:color w:val="auto"/>
          <w:u w:val="single"/>
        </w:rPr>
        <w:t xml:space="preserve">, </w:t>
      </w:r>
      <w:r w:rsidRPr="008E3E56">
        <w:rPr>
          <w:i/>
          <w:color w:val="auto"/>
          <w:u w:val="single"/>
        </w:rPr>
        <w:t>а</w:t>
      </w:r>
      <w:r>
        <w:rPr>
          <w:i/>
          <w:color w:val="auto"/>
          <w:u w:val="single"/>
        </w:rPr>
        <w:t xml:space="preserve"> </w:t>
      </w:r>
      <w:r w:rsidRPr="008E3E56">
        <w:rPr>
          <w:i/>
          <w:color w:val="auto"/>
          <w:u w:val="single"/>
        </w:rPr>
        <w:t>девочка</w:t>
      </w:r>
      <w:r>
        <w:rPr>
          <w:i/>
          <w:color w:val="auto"/>
          <w:u w:val="single"/>
        </w:rPr>
        <w:t xml:space="preserve"> </w:t>
      </w:r>
      <w:r w:rsidRPr="008E3E56">
        <w:rPr>
          <w:i/>
          <w:color w:val="auto"/>
          <w:u w:val="single"/>
        </w:rPr>
        <w:t>читает</w:t>
      </w:r>
      <w:r w:rsidRPr="008E3E56">
        <w:rPr>
          <w:i/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328D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простое предложение с однородными членами;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простое предложение с обособленным определением;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простое предложение с обособленным обстоятельством;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 сложное предложение.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  <w:u w:val="single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 xml:space="preserve">2. Определите тип предложения: </w:t>
      </w:r>
      <w:r w:rsidRPr="008E3E56">
        <w:rPr>
          <w:i/>
          <w:iCs/>
          <w:color w:val="auto"/>
          <w:u w:val="single"/>
        </w:rPr>
        <w:t>В лучах заходящего солнца блестит, переливается золотом река</w:t>
      </w:r>
      <w:r w:rsidRPr="008E3E56">
        <w:rPr>
          <w:color w:val="auto"/>
          <w:u w:val="single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простое предложение с однородными членами;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простое предложение с обособленным определением;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простое предложение с обособленным обстоятельством;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 сложное предложение.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>3. Найдите сложное предложение.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Я простился и пошел домой.           б) </w:t>
      </w:r>
      <w:proofErr w:type="gramStart"/>
      <w:r w:rsidRPr="008E3E56">
        <w:rPr>
          <w:color w:val="auto"/>
        </w:rPr>
        <w:t>Она то</w:t>
      </w:r>
      <w:proofErr w:type="gramEnd"/>
      <w:r w:rsidRPr="008E3E56">
        <w:rPr>
          <w:color w:val="auto"/>
        </w:rPr>
        <w:t xml:space="preserve"> посидит, то походит.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Она покраснела, когда мы пришли. 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г) Мне весело.       </w:t>
      </w:r>
      <w:r>
        <w:rPr>
          <w:color w:val="auto"/>
        </w:rPr>
        <w:t xml:space="preserve">     </w:t>
      </w:r>
      <w:proofErr w:type="spellStart"/>
      <w:r>
        <w:rPr>
          <w:color w:val="auto"/>
        </w:rPr>
        <w:t>д</w:t>
      </w:r>
      <w:proofErr w:type="spellEnd"/>
      <w:r>
        <w:rPr>
          <w:color w:val="auto"/>
        </w:rPr>
        <w:t xml:space="preserve">) Я смирился со всем.         </w:t>
      </w:r>
      <w:r w:rsidRPr="008E3E56">
        <w:rPr>
          <w:color w:val="auto"/>
        </w:rPr>
        <w:t>е) Сегодня на улице хорошая погода.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4. Определите вид </w:t>
      </w:r>
      <w:proofErr w:type="spellStart"/>
      <w:r w:rsidRPr="008E3E56">
        <w:rPr>
          <w:color w:val="auto"/>
          <w:u w:val="single"/>
        </w:rPr>
        <w:t>предл.</w:t>
      </w:r>
      <w:proofErr w:type="gramStart"/>
      <w:r w:rsidRPr="008E3E56">
        <w:rPr>
          <w:color w:val="auto"/>
          <w:u w:val="single"/>
        </w:rPr>
        <w:t>:</w:t>
      </w:r>
      <w:r w:rsidRPr="008E3E56">
        <w:rPr>
          <w:i/>
          <w:iCs/>
          <w:color w:val="auto"/>
          <w:u w:val="single"/>
        </w:rPr>
        <w:t>Я</w:t>
      </w:r>
      <w:proofErr w:type="spellEnd"/>
      <w:proofErr w:type="gramEnd"/>
      <w:r w:rsidRPr="008E3E56">
        <w:rPr>
          <w:i/>
          <w:iCs/>
          <w:color w:val="auto"/>
          <w:u w:val="single"/>
        </w:rPr>
        <w:t xml:space="preserve"> проснулся и увидел, что лунная ночь еще более побелела.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ССП;          б) СПП;             в) БСП;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5. Определите вид предложения: </w:t>
      </w:r>
      <w:r w:rsidRPr="008E3E56">
        <w:rPr>
          <w:i/>
          <w:iCs/>
          <w:color w:val="auto"/>
          <w:u w:val="single"/>
        </w:rPr>
        <w:t>Переулок был весь в садах, и у заборов, бросавших теперь, при луне, широкую тень, так что заборы и ворота на одной стороне совершенно утопали в потёмках.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ССП;           б) СПП;           в) БСП;   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</w:pPr>
      <w:r w:rsidRPr="008E3E56">
        <w:rPr>
          <w:color w:val="auto"/>
          <w:u w:val="single"/>
        </w:rPr>
        <w:t xml:space="preserve">6. Определите вид предложения: </w:t>
      </w:r>
      <w:r w:rsidRPr="008E3E56">
        <w:rPr>
          <w:i/>
          <w:iCs/>
          <w:color w:val="auto"/>
          <w:u w:val="single"/>
        </w:rPr>
        <w:t>На утренней заре пастух не гонит уж коров из хлева, и в час полуденный в кружок их не зовет его рожок</w:t>
      </w:r>
      <w:r w:rsidRPr="008E3E56">
        <w:rPr>
          <w:i/>
          <w:iCs/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ССП;          б) СПП;            в) БСП;    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7. Определите вид </w:t>
      </w:r>
      <w:proofErr w:type="spellStart"/>
      <w:r w:rsidRPr="008E3E56">
        <w:rPr>
          <w:color w:val="auto"/>
          <w:u w:val="single"/>
        </w:rPr>
        <w:t>предл.</w:t>
      </w:r>
      <w:proofErr w:type="gramStart"/>
      <w:r w:rsidRPr="008E3E56">
        <w:rPr>
          <w:color w:val="auto"/>
          <w:u w:val="single"/>
        </w:rPr>
        <w:t>:</w:t>
      </w:r>
      <w:r w:rsidRPr="008E3E56">
        <w:rPr>
          <w:i/>
          <w:iCs/>
          <w:color w:val="auto"/>
          <w:u w:val="single"/>
        </w:rPr>
        <w:t>Н</w:t>
      </w:r>
      <w:proofErr w:type="gramEnd"/>
      <w:r w:rsidRPr="008E3E56">
        <w:rPr>
          <w:i/>
          <w:iCs/>
          <w:color w:val="auto"/>
          <w:u w:val="single"/>
        </w:rPr>
        <w:t>очи</w:t>
      </w:r>
      <w:proofErr w:type="spellEnd"/>
      <w:r w:rsidRPr="008E3E56">
        <w:rPr>
          <w:i/>
          <w:iCs/>
          <w:color w:val="auto"/>
          <w:u w:val="single"/>
        </w:rPr>
        <w:t xml:space="preserve"> стучат, посуда звенит, масло шипит.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>а) ССП;          б) СПП;           в) БСП;    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</w:pPr>
      <w:r w:rsidRPr="008E3E56">
        <w:rPr>
          <w:color w:val="auto"/>
          <w:u w:val="single"/>
        </w:rPr>
        <w:t>8. Найдите сложносочиненные предложения</w:t>
      </w:r>
      <w:r w:rsidRPr="008E3E56">
        <w:rPr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Уж солнце садилось, когда я подъехал к Кисловодску.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Перед ним стелется равнина, где ели изредка взошли.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Все посмотрели ему вслед, но никто не улыбнулся.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Все ждали сильного половодья, потому что зима была снежная.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Хаджи-Мурат остановился, загорелое лицо его буро покраснело.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Ему стало досадно, и он стал браниться в запертую дверь ногой и шашкой.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9. Определите тип ССП в зависимости от вида союза: </w:t>
      </w:r>
      <w:r w:rsidRPr="008E3E56">
        <w:rPr>
          <w:i/>
          <w:iCs/>
          <w:color w:val="auto"/>
          <w:u w:val="single"/>
        </w:rPr>
        <w:t>Ночная мгла на город трепетный сошла, но долго жители не спали.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ССП с соединительным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ССП с противительным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разделительным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г) ССП с соединительным и противительным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ССП с соединительным и разделительным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8E3E56">
        <w:rPr>
          <w:color w:val="auto"/>
        </w:rPr>
        <w:lastRenderedPageBreak/>
        <w:t xml:space="preserve">е) ССП с противительным и </w:t>
      </w:r>
      <w:r w:rsidRPr="008E3E56">
        <w:rPr>
          <w:color w:val="auto"/>
        </w:rPr>
        <w:lastRenderedPageBreak/>
        <w:t>разделительным союзами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</w:pPr>
      <w:r w:rsidRPr="008E3E56">
        <w:rPr>
          <w:color w:val="auto"/>
          <w:u w:val="single"/>
        </w:rPr>
        <w:lastRenderedPageBreak/>
        <w:t xml:space="preserve">10. Определите тип ССП в зависимости от вида союза: </w:t>
      </w:r>
      <w:r w:rsidRPr="008E3E56">
        <w:rPr>
          <w:i/>
          <w:iCs/>
          <w:color w:val="auto"/>
          <w:u w:val="single"/>
        </w:rPr>
        <w:t>Солнце закатилось, и ночь последовала за днем без промежутка</w:t>
      </w:r>
      <w:r w:rsidRPr="008E3E56">
        <w:rPr>
          <w:i/>
          <w:iCs/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ССП с соединительным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ССП с противительным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разделительным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ССП с соединительным и противительным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lastRenderedPageBreak/>
        <w:t>д</w:t>
      </w:r>
      <w:proofErr w:type="spellEnd"/>
      <w:r w:rsidRPr="008E3E56">
        <w:rPr>
          <w:color w:val="auto"/>
        </w:rPr>
        <w:t>) ССП с соединительным и разделительным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ССП с противительным и разделительным союзами.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 xml:space="preserve">11. Определите тип ССП в зависимости от вида союза: </w:t>
      </w:r>
      <w:r w:rsidRPr="008E3E56">
        <w:rPr>
          <w:i/>
          <w:iCs/>
          <w:color w:val="auto"/>
          <w:u w:val="single"/>
        </w:rPr>
        <w:t>То падал как будто туман, то вдруг припускал косой крупный дождь.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ССП с соединительным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ССП с противительным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разделительным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ССП с соединительным и противительным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lastRenderedPageBreak/>
        <w:t>д</w:t>
      </w:r>
      <w:proofErr w:type="spellEnd"/>
      <w:r w:rsidRPr="008E3E56">
        <w:rPr>
          <w:color w:val="auto"/>
        </w:rPr>
        <w:t>) ССП с соединительным и разделительным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ССП с противительным и разделительным союзами.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>12. Найдите сложноподчиненные предложения.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</w:t>
      </w:r>
      <w:proofErr w:type="spellStart"/>
      <w:r w:rsidRPr="008E3E56">
        <w:rPr>
          <w:color w:val="auto"/>
        </w:rPr>
        <w:t>Авдотью</w:t>
      </w:r>
      <w:proofErr w:type="spellEnd"/>
      <w:r w:rsidRPr="008E3E56">
        <w:rPr>
          <w:color w:val="auto"/>
        </w:rPr>
        <w:t xml:space="preserve"> страх разобрал такой, что колени </w:t>
      </w:r>
      <w:proofErr w:type="gramStart"/>
      <w:r w:rsidRPr="008E3E56">
        <w:rPr>
          <w:color w:val="auto"/>
        </w:rPr>
        <w:t>у</w:t>
      </w:r>
      <w:proofErr w:type="gramEnd"/>
      <w:r w:rsidRPr="008E3E56">
        <w:rPr>
          <w:color w:val="auto"/>
        </w:rPr>
        <w:t xml:space="preserve"> ней задрожали.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Княжна Марья читала бумагу, и сухие рыдания задергали ее лицо.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Мальчик всматривался в знакомые места, а ненавистная бричка бежала мимо.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Я не ручаюсь, что это мое увлечение сможет продолжаться долго.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В лес идет – домой глядит, из лесу идет – в лес глядит.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Вновь я посетил тот уголок земли, где я провел изгнанником два года незаметных.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13. Определите вид придаточного предложения: </w:t>
      </w:r>
      <w:r w:rsidRPr="008E3E56">
        <w:rPr>
          <w:rStyle w:val="a7"/>
          <w:color w:val="auto"/>
          <w:u w:val="single"/>
        </w:rPr>
        <w:t xml:space="preserve">Сегодня нужно заниматься теми делами, которые будут полезными для твоего здоровья. 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придаточное изъяснительное;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>
        <w:rPr>
          <w:color w:val="auto"/>
        </w:rPr>
        <w:t>б</w:t>
      </w:r>
      <w:proofErr w:type="gramStart"/>
      <w:r>
        <w:rPr>
          <w:color w:val="auto"/>
        </w:rPr>
        <w:t>)</w:t>
      </w:r>
      <w:r w:rsidRPr="008E3E56">
        <w:rPr>
          <w:color w:val="auto"/>
        </w:rPr>
        <w:t>п</w:t>
      </w:r>
      <w:proofErr w:type="gramEnd"/>
      <w:r w:rsidRPr="008E3E56">
        <w:rPr>
          <w:color w:val="auto"/>
        </w:rPr>
        <w:t>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 xml:space="preserve">в)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времени;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</w:pPr>
      <w:r w:rsidRPr="008E3E56">
        <w:rPr>
          <w:color w:val="auto"/>
        </w:rPr>
        <w:t xml:space="preserve">г)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lastRenderedPageBreak/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е)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num="3"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 xml:space="preserve">14. Определите вид придаточного предложения: </w:t>
      </w:r>
      <w:r w:rsidRPr="008E3E56">
        <w:rPr>
          <w:i/>
          <w:iCs/>
          <w:color w:val="auto"/>
          <w:u w:val="single"/>
        </w:rPr>
        <w:t>Когда мы вернулись с прогулки, наступил вечер.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придаточное изъяснительное;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времени;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 xml:space="preserve">г)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е)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 xml:space="preserve">15. Определите вид придаточного предложения: </w:t>
      </w:r>
      <w:r w:rsidRPr="008E3E56">
        <w:rPr>
          <w:i/>
          <w:iCs/>
          <w:color w:val="auto"/>
          <w:u w:val="single"/>
        </w:rPr>
        <w:t>Если бы ты музыкой была, я тебя бы слушал неотрывно</w:t>
      </w:r>
      <w:r w:rsidRPr="008E3E56">
        <w:rPr>
          <w:color w:val="auto"/>
          <w:u w:val="single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придаточное изъяснительное;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времени;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 xml:space="preserve">г)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е)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 xml:space="preserve">16. Определите вид придаточного предложения: </w:t>
      </w:r>
      <w:r w:rsidRPr="008E3E56">
        <w:rPr>
          <w:rStyle w:val="a7"/>
          <w:color w:val="auto"/>
          <w:u w:val="single"/>
        </w:rPr>
        <w:t>Я не знаю, когда мама вернется</w:t>
      </w:r>
      <w:r w:rsidRPr="008E3E56">
        <w:rPr>
          <w:color w:val="auto"/>
          <w:u w:val="single"/>
        </w:rPr>
        <w:t xml:space="preserve">. 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придаточное изъяснительное;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времени;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 xml:space="preserve">г)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е)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 xml:space="preserve">17. Определите вид придаточного предложения: </w:t>
      </w:r>
      <w:r w:rsidRPr="008E3E56">
        <w:rPr>
          <w:i/>
          <w:iCs/>
          <w:color w:val="auto"/>
          <w:u w:val="single"/>
        </w:rPr>
        <w:t>В городе Павел не видел звёзд, потому что мешали фонари.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а) придаточное изъяснительное;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</w:pPr>
      <w:r w:rsidRPr="008E3E56">
        <w:rPr>
          <w:color w:val="auto"/>
        </w:rPr>
        <w:t xml:space="preserve">в)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времени;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</w:pPr>
      <w:r w:rsidRPr="008E3E56">
        <w:rPr>
          <w:color w:val="auto"/>
        </w:rPr>
        <w:t xml:space="preserve">г)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lastRenderedPageBreak/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</w:t>
      </w:r>
    </w:p>
    <w:p w:rsidR="00461CAF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>
        <w:rPr>
          <w:color w:val="auto"/>
        </w:rPr>
        <w:t xml:space="preserve">е) </w:t>
      </w:r>
      <w:proofErr w:type="gramStart"/>
      <w:r>
        <w:rPr>
          <w:color w:val="auto"/>
        </w:rPr>
        <w:t>придаточное</w:t>
      </w:r>
      <w:proofErr w:type="gramEnd"/>
      <w:r>
        <w:rPr>
          <w:color w:val="auto"/>
        </w:rPr>
        <w:t xml:space="preserve"> причины</w:t>
      </w:r>
    </w:p>
    <w:p w:rsidR="00461CAF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</w:p>
    <w:p w:rsidR="00461CAF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</w:p>
    <w:p w:rsidR="00461CAF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  <w:sectPr w:rsidR="00461CAF" w:rsidSect="007235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lastRenderedPageBreak/>
        <w:t>18. Найдите бессоюзные сложные предложения.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Испугалась она, а все лицо расцветало радостью.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Распахнули окна – запах сосен вступил на веранду.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Я не мог уснуть: передо мной во мраке вставали события сегодняшнего дня.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г) Пока закладывали лошадей, Ибрагим вошел в ямскую избу.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Об одном прошу вас: стреляйте скорее.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Ловкость и щегольство молодого франта не понравилось гордому боярину, который и прозвал его остроумно французскою обезьяной.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19. Определите смысловые отношения в БСП: </w:t>
      </w:r>
      <w:r w:rsidRPr="008E3E56">
        <w:rPr>
          <w:i/>
          <w:iCs/>
          <w:color w:val="auto"/>
          <w:u w:val="single"/>
        </w:rPr>
        <w:t>Я убежден лишь в одном: вдохновение приходит во время труда.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причина;      б) пояснение;       в) время;   г)  сравнение;       </w:t>
      </w: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следствие.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20. Определите смысловые отношения в БСП: </w:t>
      </w:r>
      <w:r w:rsidRPr="008E3E56">
        <w:rPr>
          <w:i/>
          <w:iCs/>
          <w:color w:val="auto"/>
          <w:u w:val="single"/>
        </w:rPr>
        <w:t xml:space="preserve">Птиц не было слышно: они не поют в часы зноя.       </w:t>
      </w:r>
      <w:r w:rsidRPr="008E3E56">
        <w:rPr>
          <w:color w:val="auto"/>
        </w:rPr>
        <w:t xml:space="preserve">а) причина;     б) пояснение;    в) время;     г)  сравнение;    </w:t>
      </w: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следствие.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i/>
          <w:iCs/>
          <w:color w:val="auto"/>
        </w:rPr>
      </w:pPr>
      <w:r w:rsidRPr="008E3E56">
        <w:rPr>
          <w:color w:val="auto"/>
          <w:u w:val="single"/>
        </w:rPr>
        <w:t xml:space="preserve">21. Определите смысловые отношения в БСП: </w:t>
      </w:r>
      <w:r w:rsidRPr="008E3E56">
        <w:rPr>
          <w:i/>
          <w:iCs/>
          <w:color w:val="auto"/>
          <w:u w:val="single"/>
        </w:rPr>
        <w:t>Земля кругла – на ней не скроешь тайны</w:t>
      </w:r>
      <w:r w:rsidRPr="008E3E56">
        <w:rPr>
          <w:i/>
          <w:iCs/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причина;    б) пояснение;      в) время;     г)  сравнение;      </w:t>
      </w: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следствие.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</w:pPr>
      <w:r w:rsidRPr="008E3E56">
        <w:rPr>
          <w:color w:val="auto"/>
          <w:u w:val="single"/>
        </w:rPr>
        <w:t>22. Найдите предложение с пунктуационными ошибками</w:t>
      </w:r>
      <w:r w:rsidRPr="008E3E56">
        <w:rPr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Солнце поднимается над лугами, и я невольно улыбаюсь от радости.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Слабо шурша, падали шишки: вздыхая, шумел лес.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Меня покоряла музыка стихов: только в стихах раскрывалось до предела певучее богатство русского языка.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Сквозь волнистые туманы пробирается луна, на печальные поляны льет печально свет она.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23. Найдите правильное объяснение наличия или отсутствия знаков препинания в предложении: </w:t>
      </w:r>
      <w:r w:rsidRPr="008E3E56">
        <w:rPr>
          <w:i/>
          <w:iCs/>
          <w:color w:val="auto"/>
          <w:u w:val="single"/>
        </w:rPr>
        <w:t xml:space="preserve">Вскоре после восхода набежала </w:t>
      </w:r>
      <w:proofErr w:type="gramStart"/>
      <w:r w:rsidRPr="008E3E56">
        <w:rPr>
          <w:i/>
          <w:iCs/>
          <w:color w:val="auto"/>
          <w:u w:val="single"/>
        </w:rPr>
        <w:t>туча</w:t>
      </w:r>
      <w:proofErr w:type="gramEnd"/>
      <w:r w:rsidRPr="008E3E56">
        <w:rPr>
          <w:i/>
          <w:iCs/>
          <w:color w:val="auto"/>
          <w:u w:val="single"/>
        </w:rPr>
        <w:t xml:space="preserve"> и брызнул короткий дождь.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ССП, перед союзом и нужно ставить запятую.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ПП с однородными членами, перед одиночным союзом и запятая не нужна.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общим второстепенным членом, поэтому запятая между частями СП не ставится.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ССП с общим второстепенным членом, поэтому нужно поставить запятую между частями СП.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 xml:space="preserve">24. Найдите правильное объяснение наличия или отсутствия знаков препинания в </w:t>
      </w:r>
      <w:proofErr w:type="spellStart"/>
      <w:r w:rsidRPr="008E3E56">
        <w:rPr>
          <w:color w:val="auto"/>
          <w:u w:val="single"/>
        </w:rPr>
        <w:t>предл</w:t>
      </w:r>
      <w:proofErr w:type="spellEnd"/>
      <w:r w:rsidRPr="008E3E56">
        <w:rPr>
          <w:color w:val="auto"/>
          <w:u w:val="single"/>
        </w:rPr>
        <w:t>.:</w:t>
      </w:r>
      <w:r>
        <w:rPr>
          <w:color w:val="auto"/>
          <w:u w:val="single"/>
        </w:rPr>
        <w:t xml:space="preserve"> </w:t>
      </w:r>
      <w:r w:rsidRPr="008E3E56">
        <w:rPr>
          <w:i/>
          <w:iCs/>
          <w:color w:val="auto"/>
          <w:u w:val="single"/>
        </w:rPr>
        <w:t>Печален я со мною друга нет с кем долгую запил бы я разлуку кому бы мог пожать от сердца руку и пожелать весёлых много лет.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ССП, между частями  сложного предложения ставится запятая.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СПП, между частями сложного предложения ставится запятая.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БСП, между частями сложного предложения ставится двоеточие.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г) СП с разными видами связи: между первой и второй частью бессоюзная связь (нужно ставить двоеточие), между второй и  третьей </w:t>
      </w:r>
      <w:proofErr w:type="gramStart"/>
      <w:r w:rsidRPr="008E3E56">
        <w:rPr>
          <w:color w:val="auto"/>
        </w:rPr>
        <w:t>–п</w:t>
      </w:r>
      <w:proofErr w:type="gramEnd"/>
      <w:r w:rsidRPr="008E3E56">
        <w:rPr>
          <w:color w:val="auto"/>
        </w:rPr>
        <w:t>одчинительная (нужно ставить запятую).</w:t>
      </w:r>
    </w:p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  <w:u w:val="single"/>
        </w:rPr>
      </w:pPr>
      <w:r w:rsidRPr="008E3E56">
        <w:rPr>
          <w:color w:val="auto"/>
          <w:u w:val="single"/>
        </w:rPr>
        <w:t>25. В каком предложении между частями бессоюзного сложного предложения нужно поставить двоеточие.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Я не </w:t>
      </w:r>
      <w:proofErr w:type="gramStart"/>
      <w:r w:rsidRPr="008E3E56">
        <w:rPr>
          <w:color w:val="auto"/>
        </w:rPr>
        <w:t>знаю</w:t>
      </w:r>
      <w:proofErr w:type="gramEnd"/>
      <w:r w:rsidRPr="008E3E56">
        <w:rPr>
          <w:color w:val="auto"/>
        </w:rPr>
        <w:t xml:space="preserve"> куда он ушел.</w:t>
      </w:r>
      <w:r>
        <w:rPr>
          <w:color w:val="auto"/>
        </w:rPr>
        <w:t xml:space="preserve">                                     </w:t>
      </w:r>
      <w:r w:rsidRPr="008E3E56">
        <w:rPr>
          <w:color w:val="auto"/>
        </w:rPr>
        <w:t>б) Помни все хорошее от человека.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Мама </w:t>
      </w:r>
      <w:proofErr w:type="gramStart"/>
      <w:r w:rsidRPr="008E3E56">
        <w:rPr>
          <w:color w:val="auto"/>
        </w:rPr>
        <w:t>придёт</w:t>
      </w:r>
      <w:proofErr w:type="gramEnd"/>
      <w:r w:rsidRPr="008E3E56">
        <w:rPr>
          <w:color w:val="auto"/>
        </w:rPr>
        <w:t xml:space="preserve"> когда совсем будет темно.</w:t>
      </w:r>
      <w:r>
        <w:rPr>
          <w:color w:val="auto"/>
        </w:rPr>
        <w:t xml:space="preserve">           </w:t>
      </w:r>
      <w:r w:rsidRPr="008E3E56">
        <w:rPr>
          <w:color w:val="auto"/>
        </w:rPr>
        <w:t>г) Мы не знали что нам делать.</w:t>
      </w:r>
    </w:p>
    <w:p w:rsidR="00461CAF" w:rsidRDefault="00461CAF" w:rsidP="00461CAF">
      <w:pPr>
        <w:pStyle w:val="a8"/>
        <w:spacing w:after="0" w:line="240" w:lineRule="atLeast"/>
        <w:jc w:val="both"/>
        <w:rPr>
          <w:color w:val="auto"/>
        </w:rPr>
      </w:pPr>
    </w:p>
    <w:p w:rsidR="00461CAF" w:rsidRPr="008E3E56" w:rsidRDefault="00461CAF" w:rsidP="00461CAF">
      <w:pPr>
        <w:pStyle w:val="a8"/>
        <w:spacing w:after="0" w:line="240" w:lineRule="atLeast"/>
        <w:ind w:firstLine="426"/>
        <w:jc w:val="center"/>
        <w:rPr>
          <w:color w:val="auto"/>
        </w:rPr>
      </w:pPr>
      <w:r w:rsidRPr="008E3E56">
        <w:rPr>
          <w:b/>
          <w:bCs/>
          <w:color w:val="auto"/>
        </w:rPr>
        <w:t>Вариант 2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1. Определите тип предложения: </w:t>
      </w:r>
      <w:r w:rsidRPr="008E3E56">
        <w:rPr>
          <w:i/>
          <w:iCs/>
          <w:color w:val="auto"/>
        </w:rPr>
        <w:t>Вечером завыл в трубах ветер, загудел среди деревьев, будоражил лес угрожающим присвистом.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простое предложение с однородными членами;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простое предложение с обособленным определением;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простое предложение с обособленным обстоятельством;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 сложное предложение.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2. Определите тип предложения: </w:t>
      </w:r>
      <w:r w:rsidRPr="008E3E56">
        <w:rPr>
          <w:i/>
          <w:iCs/>
          <w:color w:val="auto"/>
        </w:rPr>
        <w:t>Читатель догадается, что на другой день Лиза не замедлила явиться в роще.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простое предложение с однородными членами;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простое предложение с обособленным определением;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простое предложение с обособленным обстоятельством;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г)  сложное предложение.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3. Найдите сложные предложения.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Заря сияла на востоке, и золотые ряды облаков, казалось, ожидали солнца.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Эти два стиха, сказанные Пушкиным об Ольге, гораздо больше идут Татьяне.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Осень предупреждала о  своём приходе то сухим листком, то маленькой зеленой гусеницей, спускавшейся  на паутине мне прямо на голову.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Воздух дышит весенним ароматом, и вся природа оживляется.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На другой день ни </w:t>
      </w:r>
      <w:proofErr w:type="gramStart"/>
      <w:r w:rsidRPr="008E3E56">
        <w:rPr>
          <w:color w:val="auto"/>
        </w:rPr>
        <w:t>свет</w:t>
      </w:r>
      <w:proofErr w:type="gramEnd"/>
      <w:r w:rsidRPr="008E3E56">
        <w:rPr>
          <w:color w:val="auto"/>
        </w:rPr>
        <w:t xml:space="preserve"> ни заря Лиза уже проснулась.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Татьяна верила преданиям простонародной старины.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4. Определите вид предложения: </w:t>
      </w:r>
      <w:r w:rsidRPr="008E3E56">
        <w:rPr>
          <w:i/>
          <w:iCs/>
          <w:color w:val="auto"/>
        </w:rPr>
        <w:t>Обоз весь день простоял у реки и тронулся с места, когда садилось солнце.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ССП;      б) СПП;       в) БСП; 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5. Определите вид предложения: </w:t>
      </w:r>
      <w:r w:rsidRPr="008E3E56">
        <w:rPr>
          <w:i/>
          <w:iCs/>
          <w:color w:val="auto"/>
        </w:rPr>
        <w:t>Уж было поздно и темно; сердито бился дождь в окно, и ветер дул, печально воя.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ССП;        б) СПП;         в) БСП;   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6. Определите вид предложения: </w:t>
      </w:r>
      <w:r w:rsidRPr="008E3E56">
        <w:rPr>
          <w:i/>
          <w:iCs/>
          <w:color w:val="auto"/>
        </w:rPr>
        <w:t>Странный старичок заговорил очень протяжно, и звук его голоса поразил меня.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ССП;      б) СПП;             в) БСП;     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7. Определите вид предложения: </w:t>
      </w:r>
      <w:r w:rsidRPr="008E3E56">
        <w:rPr>
          <w:i/>
          <w:iCs/>
          <w:color w:val="auto"/>
        </w:rPr>
        <w:t>Далеко за Доном громоздились тяжелые тучи, наискось резали небо молнии, чуть слышно погромыхивал гром.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ССП;         б) СПП;          в) БСП;           г) СП с разными видами связи.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8. Найдите сложносочиненные предложения.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Конечно, не один Евгений смятенье Тани видеть мог.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 Держа кувшин над головой, грузинка узкою тропой сходила к берегу.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Солнце село, и тусклые тучи висели над темной степью.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Кучер тронул вожжами, и тройка унеслась в степь.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Кроме Вали и Степы, в  садике присутствовал незнакомый паренек.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Начинало темнеть, и на небе зажигались звёзды.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9. Определите тип ССП в зависимости от вида союза: </w:t>
      </w:r>
      <w:r w:rsidRPr="008E3E56">
        <w:rPr>
          <w:i/>
          <w:iCs/>
          <w:color w:val="auto"/>
        </w:rPr>
        <w:t>Время было позднее, но в лесу еще можно было слышать пение птиц.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 с соединительным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ССП с противительным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разделительным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ССП с соединительным и противительным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ССП с соединительным и разделительным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ССП с противительным и разделительным союзами.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10. Определите тип ССП в зависимости от вида союза: </w:t>
      </w:r>
      <w:r w:rsidRPr="008E3E56">
        <w:rPr>
          <w:i/>
          <w:color w:val="auto"/>
        </w:rPr>
        <w:t>Ни калина не растёт меж ними, ни трава не зеленеет.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ССП с соединительным союзом;           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ССП с противительным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разделительным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ССП с соединительным и противительным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ССП с соединительным и разделительным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ССП с противительным и разделительным союзами.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11. Определите тип ССП в зависимости от вида союза: </w:t>
      </w:r>
      <w:r w:rsidRPr="008E3E56">
        <w:rPr>
          <w:i/>
          <w:iCs/>
          <w:color w:val="auto"/>
        </w:rPr>
        <w:t xml:space="preserve">Старцев всё собирался к Туркиным, но в больнице было </w:t>
      </w:r>
      <w:proofErr w:type="gramStart"/>
      <w:r w:rsidRPr="008E3E56">
        <w:rPr>
          <w:i/>
          <w:iCs/>
          <w:color w:val="auto"/>
        </w:rPr>
        <w:t>очень много</w:t>
      </w:r>
      <w:proofErr w:type="gramEnd"/>
      <w:r w:rsidRPr="008E3E56">
        <w:rPr>
          <w:i/>
          <w:iCs/>
          <w:color w:val="auto"/>
        </w:rPr>
        <w:t xml:space="preserve"> работы, и он никак не мог выбрать свободного времени.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 с соединительным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ССП с противительным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разделительным союзом;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ССП с соединительным и противительным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ССП с соединительным и разделительным союзами;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lastRenderedPageBreak/>
        <w:t>е) ССП с противительным и разделительным союзами.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12.  Найдите сложноподчиненные предложения.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Всё гремело, вздрагивало, отталкивало звуки.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Я объяснил всё ему.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Быстро, чтобы орлы не проведали об укрытом олене, я поспешил к </w:t>
      </w:r>
      <w:proofErr w:type="spellStart"/>
      <w:r w:rsidRPr="008E3E56">
        <w:rPr>
          <w:color w:val="auto"/>
        </w:rPr>
        <w:t>Лувену</w:t>
      </w:r>
      <w:proofErr w:type="spellEnd"/>
      <w:r w:rsidRPr="008E3E56">
        <w:rPr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Молнии, слепя глаза, рвали тучи.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Я запел громко, во всю силу.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Всё было бы спасено, если бы у моего коня достало сил ещё на десять минут.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13. Определите вид придаточного предложения: </w:t>
      </w:r>
      <w:r w:rsidRPr="008E3E56">
        <w:rPr>
          <w:i/>
          <w:iCs/>
          <w:color w:val="auto"/>
        </w:rPr>
        <w:t>Над долиной, где мы ехали, спустились тучи.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придаточное изъяснительное;    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придаточное времени;                г) придаточное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                е) придаточное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14. Определите вид придаточного предложения: </w:t>
      </w:r>
      <w:r w:rsidRPr="008E3E56">
        <w:rPr>
          <w:i/>
          <w:iCs/>
          <w:color w:val="auto"/>
        </w:rPr>
        <w:t xml:space="preserve">Он не явился на занятия, потому что заболел. 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изъяснительное;      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придаточное времени;                  г) придаточное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                  е) придаточное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15. Определите вид придаточного предложения: </w:t>
      </w:r>
      <w:r w:rsidRPr="008E3E56">
        <w:rPr>
          <w:i/>
          <w:iCs/>
          <w:color w:val="auto"/>
        </w:rPr>
        <w:t>Все было бы спасено, если бы у моего коня достало сил ещё на десять минут.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изъяснительное;      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придаточное времени;                  г) придаточное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                  е) придаточное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16. Определите вид придаточного предложения: </w:t>
      </w:r>
      <w:r w:rsidRPr="008E3E56">
        <w:rPr>
          <w:i/>
          <w:iCs/>
          <w:color w:val="auto"/>
        </w:rPr>
        <w:t>Мы не хотим, чтоб кровью и огнём залить весь мир война опять сумела.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изъяснительное;      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придаточное времени;                  г) придаточное места;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                  е) придаточное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17. Определите вид придаточного предложения: </w:t>
      </w:r>
      <w:r w:rsidRPr="008E3E56">
        <w:rPr>
          <w:i/>
          <w:iCs/>
          <w:color w:val="auto"/>
        </w:rPr>
        <w:t xml:space="preserve">Гавриле всё-таки было приятно слышать человеческий голос, хотя это и говорил </w:t>
      </w:r>
      <w:proofErr w:type="spellStart"/>
      <w:r w:rsidRPr="008E3E56">
        <w:rPr>
          <w:i/>
          <w:iCs/>
          <w:color w:val="auto"/>
        </w:rPr>
        <w:t>Челкаш</w:t>
      </w:r>
      <w:proofErr w:type="spellEnd"/>
      <w:r w:rsidRPr="008E3E56">
        <w:rPr>
          <w:i/>
          <w:iCs/>
          <w:color w:val="auto"/>
        </w:rPr>
        <w:t>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изъяснительное;    б) придаточное определительное;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времени;                г) придаточное уступки;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 xml:space="preserve">) </w:t>
      </w:r>
      <w:proofErr w:type="gramStart"/>
      <w:r w:rsidRPr="008E3E56">
        <w:rPr>
          <w:color w:val="auto"/>
        </w:rPr>
        <w:t>придаточное</w:t>
      </w:r>
      <w:proofErr w:type="gramEnd"/>
      <w:r w:rsidRPr="008E3E56">
        <w:rPr>
          <w:color w:val="auto"/>
        </w:rPr>
        <w:t xml:space="preserve"> условия;                е) придаточное причины.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18. Найдите бессоюзные сложные предложения: 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В штабе дивизии получили известие, что река вскрылась.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Вдруг я чувствую: кто-то берёт меня за плечо и толкает.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Через два часа мы сидели дома, пили чай и рассказывали свои приключения.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Скворцы вывелись и улетели.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Сыр выпал – с ним была плутовка такова.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е) Раз, гуляя по лесу, я чуть не заблудился.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i/>
          <w:iCs/>
          <w:color w:val="auto"/>
        </w:rPr>
      </w:pPr>
      <w:r w:rsidRPr="008E3E56">
        <w:rPr>
          <w:color w:val="auto"/>
        </w:rPr>
        <w:t xml:space="preserve">19. Определите смысловые отношения в БСП: </w:t>
      </w:r>
      <w:r w:rsidRPr="008E3E56">
        <w:rPr>
          <w:i/>
          <w:iCs/>
          <w:color w:val="auto"/>
        </w:rPr>
        <w:t>Кончил дело – гуляй смело.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причина;     б) пояснение;      в) время;    г)  сравнение;   </w:t>
      </w: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следствие.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i/>
          <w:iCs/>
          <w:color w:val="auto"/>
        </w:rPr>
      </w:pPr>
      <w:r w:rsidRPr="008E3E56">
        <w:rPr>
          <w:color w:val="auto"/>
        </w:rPr>
        <w:t xml:space="preserve">20. Определите смысловые отношения в БСП: </w:t>
      </w:r>
      <w:r w:rsidRPr="008E3E56">
        <w:rPr>
          <w:i/>
          <w:iCs/>
          <w:color w:val="auto"/>
        </w:rPr>
        <w:t>Солнце сильно палит – к вечеру  соберётся гроза.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причина;    б) пояснение;    в) время;   г)  сравнение;   </w:t>
      </w: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следствие.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21. Определите смысловые отношения в БСП: </w:t>
      </w:r>
      <w:r w:rsidRPr="008E3E56">
        <w:rPr>
          <w:i/>
          <w:iCs/>
          <w:color w:val="auto"/>
        </w:rPr>
        <w:t>Мороз не страшен: воздух сухой.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причина;   б) пояснение;    в) время;    г)  сравнение;    </w:t>
      </w:r>
      <w:proofErr w:type="spellStart"/>
      <w:r w:rsidRPr="008E3E56">
        <w:rPr>
          <w:color w:val="auto"/>
        </w:rPr>
        <w:t>д</w:t>
      </w:r>
      <w:proofErr w:type="spellEnd"/>
      <w:r w:rsidRPr="008E3E56">
        <w:rPr>
          <w:color w:val="auto"/>
        </w:rPr>
        <w:t>) следствие.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22. Найдите предложение с пунктуационными ошибками.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Погода утихла, тучи расходились.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Птиц не было слышно: они не поют в часы зноя.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В лесу еще можно было слышать пение </w:t>
      </w:r>
      <w:proofErr w:type="gramStart"/>
      <w:r w:rsidRPr="008E3E56">
        <w:rPr>
          <w:color w:val="auto"/>
        </w:rPr>
        <w:t>птиц</w:t>
      </w:r>
      <w:proofErr w:type="gramEnd"/>
      <w:r w:rsidRPr="008E3E56">
        <w:rPr>
          <w:color w:val="auto"/>
        </w:rPr>
        <w:t xml:space="preserve"> хотя время было позднее.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Дорога то уходила в овраг, то вилась по откосу горы.</w:t>
      </w:r>
    </w:p>
    <w:p w:rsidR="00461CAF" w:rsidRPr="001243C0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  <w:sz w:val="22"/>
          <w:szCs w:val="22"/>
        </w:rPr>
      </w:pPr>
      <w:r w:rsidRPr="008E3E56">
        <w:rPr>
          <w:color w:val="auto"/>
        </w:rPr>
        <w:lastRenderedPageBreak/>
        <w:t xml:space="preserve">23. Найдите правильное объяснение наличия или отсутствия знаков препинания в предложении: </w:t>
      </w:r>
      <w:r w:rsidRPr="001243C0">
        <w:rPr>
          <w:i/>
          <w:iCs/>
          <w:color w:val="auto"/>
          <w:sz w:val="22"/>
          <w:szCs w:val="22"/>
        </w:rPr>
        <w:t>Мы стали искать для ночлега горную трещину и вдруг увидали спокойный огонь.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ССП, перед союзом и нужно ставить запятую.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ПП с однородными членами, перед одиночным союзом и запятая не нужна.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ССП с общим второстепенным членом, поэтому запятая между частями СП не ставится.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г) ССП с общим второстепенным членом, поэтому нужно пост</w:t>
      </w:r>
      <w:r>
        <w:rPr>
          <w:color w:val="auto"/>
        </w:rPr>
        <w:t>авить запятую между частями СП.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24. Найдите правильное объяснение наличия или отсутствия знаков препинания в предложении: </w:t>
      </w:r>
      <w:proofErr w:type="gramStart"/>
      <w:r w:rsidRPr="008E3E56">
        <w:rPr>
          <w:i/>
          <w:iCs/>
          <w:color w:val="auto"/>
        </w:rPr>
        <w:t>Очевидно</w:t>
      </w:r>
      <w:proofErr w:type="gramEnd"/>
      <w:r w:rsidRPr="008E3E56">
        <w:rPr>
          <w:i/>
          <w:iCs/>
          <w:color w:val="auto"/>
        </w:rPr>
        <w:t xml:space="preserve"> было, что Савельич передо мною был прав и что я напрасно оскорбил его упрёком и подозрением.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а) ССП, между частями  сложного предложения ставится запятая.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б) СПП, между частями сложного предложения ставится запятая.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в) БСП, между частями сложного предложения ставится двоеточие.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г) СПП, между главной и придаточной частью нужна запятая, между двумя придаточными частями запятая не нужна, так как они связаны одиночным союзом и.  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>25. В каком предложении между частями бессоюзного сложного предложения нужно поставить двоеточие (знаки препинания не расставлены).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а) Он не </w:t>
      </w:r>
      <w:proofErr w:type="gramStart"/>
      <w:r w:rsidRPr="008E3E56">
        <w:rPr>
          <w:color w:val="auto"/>
        </w:rPr>
        <w:t>приехал</w:t>
      </w:r>
      <w:proofErr w:type="gramEnd"/>
      <w:r w:rsidRPr="008E3E56">
        <w:rPr>
          <w:color w:val="auto"/>
        </w:rPr>
        <w:t xml:space="preserve"> потому что заболел.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б) Я </w:t>
      </w:r>
      <w:proofErr w:type="gramStart"/>
      <w:r w:rsidRPr="008E3E56">
        <w:rPr>
          <w:color w:val="auto"/>
        </w:rPr>
        <w:t>поднял глаза высоко в небе неслись</w:t>
      </w:r>
      <w:proofErr w:type="gramEnd"/>
      <w:r w:rsidRPr="008E3E56">
        <w:rPr>
          <w:color w:val="auto"/>
        </w:rPr>
        <w:t xml:space="preserve"> над станицей птицы.</w:t>
      </w:r>
    </w:p>
    <w:p w:rsidR="00461CAF" w:rsidRPr="008E3E56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в) Рыба </w:t>
      </w:r>
      <w:proofErr w:type="gramStart"/>
      <w:r w:rsidRPr="008E3E56">
        <w:rPr>
          <w:color w:val="auto"/>
        </w:rPr>
        <w:t>была слишком велика для лоханки и лежала на дне завернув</w:t>
      </w:r>
      <w:proofErr w:type="gramEnd"/>
      <w:r w:rsidRPr="008E3E56">
        <w:rPr>
          <w:color w:val="auto"/>
        </w:rPr>
        <w:t xml:space="preserve"> хвост.</w:t>
      </w:r>
    </w:p>
    <w:p w:rsidR="00461CAF" w:rsidRPr="001243C0" w:rsidRDefault="00461CAF" w:rsidP="00461CAF">
      <w:pPr>
        <w:pStyle w:val="a8"/>
        <w:spacing w:after="0" w:line="240" w:lineRule="atLeast"/>
        <w:ind w:firstLine="426"/>
        <w:jc w:val="both"/>
        <w:rPr>
          <w:color w:val="auto"/>
        </w:rPr>
      </w:pPr>
      <w:r w:rsidRPr="008E3E56">
        <w:rPr>
          <w:color w:val="auto"/>
        </w:rPr>
        <w:t xml:space="preserve">г) Староста спросил у него </w:t>
      </w:r>
      <w:proofErr w:type="gramStart"/>
      <w:r w:rsidRPr="008E3E56">
        <w:rPr>
          <w:color w:val="auto"/>
        </w:rPr>
        <w:t>документ</w:t>
      </w:r>
      <w:proofErr w:type="gramEnd"/>
      <w:r w:rsidRPr="008E3E56">
        <w:rPr>
          <w:color w:val="auto"/>
        </w:rPr>
        <w:t xml:space="preserve"> но документа не оказалось.</w:t>
      </w:r>
    </w:p>
    <w:p w:rsidR="00461CAF" w:rsidRPr="007328D0" w:rsidRDefault="00461CAF" w:rsidP="00461C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756"/>
        <w:gridCol w:w="1985"/>
      </w:tblGrid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CAF" w:rsidRPr="008E3E56" w:rsidRDefault="00461CAF" w:rsidP="00342661">
            <w:pPr>
              <w:pStyle w:val="a8"/>
              <w:spacing w:after="0" w:line="240" w:lineRule="atLeast"/>
              <w:jc w:val="center"/>
              <w:rPr>
                <w:b/>
                <w:color w:val="auto"/>
              </w:rPr>
            </w:pPr>
            <w:r w:rsidRPr="008E3E56">
              <w:rPr>
                <w:b/>
                <w:color w:val="auto"/>
              </w:rPr>
              <w:t>В 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CAF" w:rsidRPr="008E3E56" w:rsidRDefault="00461CAF" w:rsidP="00342661">
            <w:pPr>
              <w:pStyle w:val="a8"/>
              <w:spacing w:after="0" w:line="240" w:lineRule="atLeast"/>
              <w:jc w:val="center"/>
              <w:rPr>
                <w:b/>
                <w:color w:val="auto"/>
              </w:rPr>
            </w:pPr>
            <w:r w:rsidRPr="008E3E56">
              <w:rPr>
                <w:b/>
                <w:color w:val="auto"/>
              </w:rPr>
              <w:t>В -2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1.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1. А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2.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2. Г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3.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3. А, Г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4.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4. Б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5.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5. Г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6.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6. А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7.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7. В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8. В, 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8. В, Г, Е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9.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9. Б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10.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10. А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11.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11. Г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12. А, Г, 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12. В, Е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13.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13. Б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14.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14. Е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15. 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15. Д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16.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16. А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17. 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17. Г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 xml:space="preserve">18. </w:t>
            </w:r>
            <w:proofErr w:type="gramStart"/>
            <w:r w:rsidRPr="008E3E56">
              <w:rPr>
                <w:rFonts w:cs="Times New Roman"/>
                <w:color w:val="auto"/>
              </w:rPr>
              <w:t>Б</w:t>
            </w:r>
            <w:proofErr w:type="gramEnd"/>
            <w:r w:rsidRPr="008E3E56">
              <w:rPr>
                <w:rFonts w:cs="Times New Roman"/>
                <w:color w:val="auto"/>
              </w:rPr>
              <w:t>, В, 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 xml:space="preserve">18. </w:t>
            </w:r>
            <w:proofErr w:type="gramStart"/>
            <w:r w:rsidRPr="008E3E56">
              <w:rPr>
                <w:rFonts w:cs="Times New Roman"/>
                <w:color w:val="auto"/>
              </w:rPr>
              <w:t>Б</w:t>
            </w:r>
            <w:proofErr w:type="gramEnd"/>
            <w:r w:rsidRPr="008E3E56">
              <w:rPr>
                <w:rFonts w:cs="Times New Roman"/>
                <w:color w:val="auto"/>
              </w:rPr>
              <w:t>, Д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19.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19. В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20.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rFonts w:cs="Times New Roman"/>
                <w:color w:val="auto"/>
              </w:rPr>
              <w:t>20. Д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21. 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21. А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22.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22. В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23.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23. Б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24.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24. Г</w:t>
            </w:r>
          </w:p>
        </w:tc>
      </w:tr>
      <w:tr w:rsidR="00461CAF" w:rsidRPr="008E3E56" w:rsidTr="00342661">
        <w:trPr>
          <w:jc w:val="center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25.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CAF" w:rsidRPr="008E3E56" w:rsidRDefault="00461CAF" w:rsidP="00342661">
            <w:pPr>
              <w:pStyle w:val="a8"/>
              <w:spacing w:after="0" w:line="240" w:lineRule="atLeast"/>
              <w:rPr>
                <w:color w:val="auto"/>
              </w:rPr>
            </w:pPr>
            <w:r w:rsidRPr="008E3E56">
              <w:rPr>
                <w:color w:val="auto"/>
              </w:rPr>
              <w:t>25. Б</w:t>
            </w:r>
          </w:p>
        </w:tc>
      </w:tr>
    </w:tbl>
    <w:p w:rsidR="00461CAF" w:rsidRPr="008E3E56" w:rsidRDefault="00461CAF" w:rsidP="00461CAF">
      <w:pPr>
        <w:pStyle w:val="a8"/>
        <w:spacing w:after="0" w:line="240" w:lineRule="atLeast"/>
        <w:jc w:val="both"/>
        <w:rPr>
          <w:color w:val="auto"/>
        </w:rPr>
        <w:sectPr w:rsidR="00461CAF" w:rsidRPr="008E3E56" w:rsidSect="007235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E7A23" w:rsidRDefault="00FE7A23"/>
    <w:sectPr w:rsidR="00FE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1774A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CAF"/>
    <w:rsid w:val="00461CAF"/>
    <w:rsid w:val="00FE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1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61C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61CAF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461CAF"/>
  </w:style>
  <w:style w:type="paragraph" w:styleId="a6">
    <w:name w:val="Normal (Web)"/>
    <w:basedOn w:val="a"/>
    <w:uiPriority w:val="99"/>
    <w:unhideWhenUsed/>
    <w:rsid w:val="00461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461CAF"/>
    <w:rPr>
      <w:i/>
      <w:iCs/>
    </w:rPr>
  </w:style>
  <w:style w:type="paragraph" w:customStyle="1" w:styleId="a8">
    <w:name w:val="Базовый"/>
    <w:rsid w:val="00461CAF"/>
    <w:pPr>
      <w:tabs>
        <w:tab w:val="left" w:pos="708"/>
      </w:tabs>
      <w:suppressAutoHyphens/>
    </w:pPr>
    <w:rPr>
      <w:rFonts w:ascii="Times New Roman" w:eastAsia="Arial Unicode MS" w:hAnsi="Times New Roman" w:cs="Arial Unicode MS"/>
      <w:color w:val="00000A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3392</Words>
  <Characters>19340</Characters>
  <Application>Microsoft Office Word</Application>
  <DocSecurity>0</DocSecurity>
  <Lines>161</Lines>
  <Paragraphs>45</Paragraphs>
  <ScaleCrop>false</ScaleCrop>
  <Company/>
  <LinksUpToDate>false</LinksUpToDate>
  <CharactersWithSpaces>22687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сош№7</dc:creator>
  <cp:keywords/>
  <dc:description/>
  <cp:lastModifiedBy>сош№7</cp:lastModifiedBy>
  <cp:revision>2</cp:revision>
  <dcterms:created xsi:type="dcterms:W3CDTF">2023-12-06T11:15:00Z</dcterms:created>
  <dcterms:modified xsi:type="dcterms:W3CDTF">2023-12-06T11:16:00Z</dcterms:modified>
</cp:coreProperties>
</file>